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26D6C" w14:textId="2C98CA6A" w:rsidR="002963FF" w:rsidRDefault="00EF7C66" w:rsidP="00EF7C66">
      <w:pPr>
        <w:pStyle w:val="Title"/>
      </w:pPr>
      <w:bookmarkStart w:id="0" w:name="_Hlk109726063"/>
      <w:bookmarkEnd w:id="0"/>
      <w:r w:rsidRPr="00EF7C66">
        <w:t>Primary Sources and Transcriptions</w:t>
      </w:r>
      <w:r w:rsidR="00AE6384">
        <w:t xml:space="preserve">: </w:t>
      </w:r>
      <w:r w:rsidR="00411B2D">
        <w:t>Declaration Remix</w:t>
      </w:r>
    </w:p>
    <w:p w14:paraId="2A17EA8B" w14:textId="7E56CE51" w:rsidR="004527A7" w:rsidRDefault="004527A7" w:rsidP="004527A7">
      <w:pPr>
        <w:pStyle w:val="Heading1"/>
      </w:pPr>
      <w:r>
        <w:t>Description</w:t>
      </w:r>
    </w:p>
    <w:p w14:paraId="7FF70773" w14:textId="2D98500E" w:rsidR="008B2599" w:rsidRDefault="004527A7" w:rsidP="004527A7">
      <w:pPr>
        <w:rPr>
          <w:sz w:val="24"/>
          <w:szCs w:val="24"/>
        </w:rPr>
      </w:pPr>
      <w:r w:rsidRPr="00411B2D">
        <w:rPr>
          <w:sz w:val="24"/>
          <w:szCs w:val="24"/>
        </w:rPr>
        <w:t xml:space="preserve">This packet includes </w:t>
      </w:r>
      <w:r w:rsidR="00411B2D" w:rsidRPr="00411B2D">
        <w:rPr>
          <w:sz w:val="24"/>
          <w:szCs w:val="24"/>
        </w:rPr>
        <w:t>3</w:t>
      </w:r>
      <w:r w:rsidR="00700A95" w:rsidRPr="00411B2D">
        <w:rPr>
          <w:sz w:val="24"/>
          <w:szCs w:val="24"/>
        </w:rPr>
        <w:t xml:space="preserve"> </w:t>
      </w:r>
      <w:r w:rsidRPr="00411B2D">
        <w:rPr>
          <w:sz w:val="24"/>
          <w:szCs w:val="24"/>
        </w:rPr>
        <w:t>scanned image</w:t>
      </w:r>
      <w:r w:rsidR="00160E8E" w:rsidRPr="00411B2D">
        <w:rPr>
          <w:sz w:val="24"/>
          <w:szCs w:val="24"/>
        </w:rPr>
        <w:t>s</w:t>
      </w:r>
      <w:r w:rsidRPr="00411B2D">
        <w:rPr>
          <w:sz w:val="24"/>
          <w:szCs w:val="24"/>
        </w:rPr>
        <w:t xml:space="preserve"> of primary source document</w:t>
      </w:r>
      <w:r w:rsidR="00160E8E" w:rsidRPr="00411B2D">
        <w:rPr>
          <w:sz w:val="24"/>
          <w:szCs w:val="24"/>
        </w:rPr>
        <w:t>s</w:t>
      </w:r>
      <w:r w:rsidRPr="00411B2D">
        <w:rPr>
          <w:sz w:val="24"/>
          <w:szCs w:val="24"/>
        </w:rPr>
        <w:t xml:space="preserve"> </w:t>
      </w:r>
      <w:r w:rsidR="00700A95" w:rsidRPr="00411B2D">
        <w:rPr>
          <w:sz w:val="24"/>
          <w:szCs w:val="24"/>
        </w:rPr>
        <w:t xml:space="preserve">for </w:t>
      </w:r>
      <w:r w:rsidR="00F22225" w:rsidRPr="00411B2D">
        <w:rPr>
          <w:sz w:val="24"/>
          <w:szCs w:val="24"/>
        </w:rPr>
        <w:t>the “</w:t>
      </w:r>
      <w:r w:rsidR="00411B2D" w:rsidRPr="00411B2D">
        <w:rPr>
          <w:sz w:val="24"/>
          <w:szCs w:val="24"/>
        </w:rPr>
        <w:t>Declaration of Independence Remix</w:t>
      </w:r>
      <w:r w:rsidR="00F22225" w:rsidRPr="00411B2D">
        <w:rPr>
          <w:sz w:val="24"/>
          <w:szCs w:val="24"/>
        </w:rPr>
        <w:t>” lesson plan.</w:t>
      </w:r>
      <w:r w:rsidR="00AE6384" w:rsidRPr="00411B2D">
        <w:rPr>
          <w:sz w:val="24"/>
          <w:szCs w:val="24"/>
        </w:rPr>
        <w:t xml:space="preserve"> </w:t>
      </w:r>
    </w:p>
    <w:p w14:paraId="42A6D4A6" w14:textId="6F6F50BF" w:rsidR="00EF7C66" w:rsidRDefault="00EF7C66" w:rsidP="00C25FAA">
      <w:pPr>
        <w:pStyle w:val="Heading1"/>
      </w:pPr>
      <w:r>
        <w:t>Table of Contents</w:t>
      </w:r>
    </w:p>
    <w:p w14:paraId="18507D10" w14:textId="77777777" w:rsidR="007A7DE6" w:rsidRDefault="007A7DE6" w:rsidP="00C25FAA">
      <w:pPr>
        <w:pStyle w:val="ListParagraph"/>
        <w:sectPr w:rsidR="007A7DE6" w:rsidSect="00FB5FF4">
          <w:pgSz w:w="12240" w:h="15840"/>
          <w:pgMar w:top="1440" w:right="1440" w:bottom="1440" w:left="1440" w:header="720" w:footer="720" w:gutter="0"/>
          <w:cols w:sep="1" w:space="720"/>
          <w:docGrid w:linePitch="360"/>
        </w:sectPr>
      </w:pPr>
    </w:p>
    <w:p w14:paraId="0392A6C0" w14:textId="44772E6A" w:rsidR="007A7DE6" w:rsidRPr="00411B2D" w:rsidRDefault="007A7DE6" w:rsidP="00C25FAA">
      <w:pPr>
        <w:pStyle w:val="ListParagraph"/>
        <w:rPr>
          <w:sz w:val="24"/>
          <w:szCs w:val="24"/>
        </w:rPr>
      </w:pPr>
      <w:r w:rsidRPr="00411B2D">
        <w:rPr>
          <w:sz w:val="24"/>
          <w:szCs w:val="24"/>
        </w:rPr>
        <w:t>17</w:t>
      </w:r>
      <w:r w:rsidR="00411B2D" w:rsidRPr="00411B2D">
        <w:rPr>
          <w:sz w:val="24"/>
          <w:szCs w:val="24"/>
        </w:rPr>
        <w:t>54 Slave Census</w:t>
      </w:r>
      <w:r w:rsidRPr="00411B2D">
        <w:rPr>
          <w:sz w:val="24"/>
          <w:szCs w:val="24"/>
        </w:rPr>
        <w:t xml:space="preserve"> </w:t>
      </w:r>
    </w:p>
    <w:p w14:paraId="1D12BCB2" w14:textId="6A7596C2" w:rsidR="00F22225" w:rsidRPr="00411B2D" w:rsidRDefault="00411B2D" w:rsidP="00C25FAA">
      <w:pPr>
        <w:pStyle w:val="ListParagraph"/>
        <w:rPr>
          <w:sz w:val="24"/>
          <w:szCs w:val="24"/>
        </w:rPr>
      </w:pPr>
      <w:r w:rsidRPr="00411B2D">
        <w:rPr>
          <w:sz w:val="24"/>
          <w:szCs w:val="24"/>
        </w:rPr>
        <w:t xml:space="preserve">1785 William Bentley Diary </w:t>
      </w:r>
    </w:p>
    <w:p w14:paraId="09C9BC6A" w14:textId="5F00E72F" w:rsidR="00EF7C66" w:rsidRPr="00411B2D" w:rsidRDefault="00411B2D" w:rsidP="00C25FAA">
      <w:pPr>
        <w:pStyle w:val="ListParagraph"/>
        <w:rPr>
          <w:sz w:val="24"/>
          <w:szCs w:val="24"/>
        </w:rPr>
      </w:pPr>
      <w:r w:rsidRPr="00411B2D">
        <w:rPr>
          <w:sz w:val="24"/>
          <w:szCs w:val="24"/>
        </w:rPr>
        <w:t>1776 Declaration of Independence</w:t>
      </w:r>
    </w:p>
    <w:p w14:paraId="40B1E2DF" w14:textId="77777777" w:rsidR="00411B2D" w:rsidRDefault="00411B2D" w:rsidP="00156542">
      <w:pPr>
        <w:pStyle w:val="Heading1"/>
        <w:rPr>
          <w:shd w:val="clear" w:color="auto" w:fill="FFFFFF"/>
        </w:rPr>
        <w:sectPr w:rsidR="00411B2D" w:rsidSect="00FB5FF4">
          <w:type w:val="continuous"/>
          <w:pgSz w:w="12240" w:h="15840"/>
          <w:pgMar w:top="1440" w:right="1440" w:bottom="1440" w:left="1440" w:header="720" w:footer="720" w:gutter="0"/>
          <w:cols w:sep="1" w:space="720"/>
          <w:docGrid w:linePitch="360"/>
        </w:sectPr>
      </w:pPr>
    </w:p>
    <w:p w14:paraId="6B3FE116" w14:textId="3D219C5F" w:rsidR="00C25FAA" w:rsidRPr="00C25FAA" w:rsidRDefault="00C25FAA" w:rsidP="00156542">
      <w:pPr>
        <w:pStyle w:val="Heading1"/>
        <w:rPr>
          <w:shd w:val="clear" w:color="auto" w:fill="FFFFFF"/>
        </w:rPr>
      </w:pPr>
      <w:r w:rsidRPr="00C25FAA">
        <w:rPr>
          <w:shd w:val="clear" w:color="auto" w:fill="FFFFFF"/>
        </w:rPr>
        <w:t>Transcription Guidelines</w:t>
      </w:r>
    </w:p>
    <w:p w14:paraId="6C4490D3" w14:textId="765ECAD5" w:rsidR="004527A7" w:rsidRPr="00C25FAA" w:rsidRDefault="00C25FAA" w:rsidP="00156542">
      <w:pPr>
        <w:rPr>
          <w:shd w:val="clear" w:color="auto" w:fill="FFFFFF"/>
        </w:rPr>
      </w:pPr>
      <w:r>
        <w:rPr>
          <w:shd w:val="clear" w:color="auto" w:fill="FFFFFF"/>
        </w:rPr>
        <w:t>When t</w:t>
      </w:r>
      <w:r w:rsidRPr="00C25FAA">
        <w:rPr>
          <w:shd w:val="clear" w:color="auto" w:fill="FFFFFF"/>
        </w:rPr>
        <w:t xml:space="preserve">ranscribing </w:t>
      </w:r>
      <w:r>
        <w:rPr>
          <w:shd w:val="clear" w:color="auto" w:fill="FFFFFF"/>
        </w:rPr>
        <w:t xml:space="preserve">the </w:t>
      </w:r>
      <w:r w:rsidRPr="00C25FAA">
        <w:rPr>
          <w:shd w:val="clear" w:color="auto" w:fill="FFFFFF"/>
        </w:rPr>
        <w:t>handwritten documents</w:t>
      </w:r>
      <w:r>
        <w:rPr>
          <w:shd w:val="clear" w:color="auto" w:fill="FFFFFF"/>
        </w:rPr>
        <w:t>, t</w:t>
      </w:r>
      <w:r w:rsidRPr="00C25FAA">
        <w:rPr>
          <w:shd w:val="clear" w:color="auto" w:fill="FFFFFF"/>
        </w:rPr>
        <w:t xml:space="preserve">he overall goals </w:t>
      </w:r>
      <w:r>
        <w:rPr>
          <w:shd w:val="clear" w:color="auto" w:fill="FFFFFF"/>
        </w:rPr>
        <w:t xml:space="preserve">for us were </w:t>
      </w:r>
      <w:r w:rsidRPr="00C25FAA">
        <w:rPr>
          <w:shd w:val="clear" w:color="auto" w:fill="FFFFFF"/>
        </w:rPr>
        <w:t xml:space="preserve">to </w:t>
      </w:r>
      <w:r>
        <w:rPr>
          <w:shd w:val="clear" w:color="auto" w:fill="FFFFFF"/>
        </w:rPr>
        <w:t xml:space="preserve">(1) make the text more readable and understandable for </w:t>
      </w:r>
      <w:r w:rsidR="004527A7">
        <w:rPr>
          <w:shd w:val="clear" w:color="auto" w:fill="FFFFFF"/>
        </w:rPr>
        <w:t>the audience</w:t>
      </w:r>
      <w:r>
        <w:rPr>
          <w:shd w:val="clear" w:color="auto" w:fill="FFFFFF"/>
        </w:rPr>
        <w:t xml:space="preserve"> and (2) to </w:t>
      </w:r>
      <w:r w:rsidR="004527A7">
        <w:rPr>
          <w:shd w:val="clear" w:color="auto" w:fill="FFFFFF"/>
        </w:rPr>
        <w:t>do so while keeping</w:t>
      </w:r>
      <w:r>
        <w:rPr>
          <w:shd w:val="clear" w:color="auto" w:fill="FFFFFF"/>
        </w:rPr>
        <w:t xml:space="preserve"> as much of the original </w:t>
      </w:r>
      <w:r w:rsidR="004527A7">
        <w:rPr>
          <w:shd w:val="clear" w:color="auto" w:fill="FFFFFF"/>
        </w:rPr>
        <w:t>text as possible.</w:t>
      </w:r>
      <w:r w:rsidR="003437C9" w:rsidRPr="003437C9">
        <w:t xml:space="preserve"> </w:t>
      </w:r>
      <w:r w:rsidR="003437C9" w:rsidRPr="003437C9">
        <w:rPr>
          <w:shd w:val="clear" w:color="auto" w:fill="FFFFFF"/>
        </w:rPr>
        <w:t xml:space="preserve">Some documents contain text that is not relevant to the lesson. </w:t>
      </w:r>
    </w:p>
    <w:p w14:paraId="2943F4FF" w14:textId="42970C0F" w:rsidR="00EF7C66" w:rsidRDefault="00160E8E" w:rsidP="00156542">
      <w:pPr>
        <w:pStyle w:val="Heading1"/>
        <w:rPr>
          <w:shd w:val="clear" w:color="auto" w:fill="FFFFFF"/>
        </w:rPr>
      </w:pPr>
      <w:r>
        <w:rPr>
          <w:shd w:val="clear" w:color="auto" w:fill="FFFFFF"/>
        </w:rPr>
        <w:t>Donor Recognition and Thank You</w:t>
      </w:r>
    </w:p>
    <w:p w14:paraId="0E3399FA" w14:textId="0E0A7FE8" w:rsidR="008E7BF5" w:rsidRDefault="00EF7C66" w:rsidP="00156542">
      <w:r w:rsidRPr="00160E8E">
        <w:t>This program was made possible by a grant from the National Park Foundation through the generous support of Union Pacific Railroad and donors across the country.</w:t>
      </w:r>
      <w:r w:rsidR="00C25FAA" w:rsidRPr="00160E8E">
        <w:t xml:space="preserve"> </w:t>
      </w:r>
      <w:r w:rsidRPr="00160E8E">
        <w:t>Special thank you to The Phillips Library, Peabody Essex Museum</w:t>
      </w:r>
      <w:r w:rsidR="00160E8E">
        <w:t xml:space="preserve">, The Hard History Project, and </w:t>
      </w:r>
      <w:r w:rsidR="00694D33">
        <w:t xml:space="preserve">the </w:t>
      </w:r>
      <w:r w:rsidR="00160E8E">
        <w:t xml:space="preserve">Lynn, Salem, and Saugus Public Schools. </w:t>
      </w:r>
    </w:p>
    <w:p w14:paraId="43D99A88" w14:textId="4655E0C8" w:rsidR="00411B2D" w:rsidRDefault="00411B2D" w:rsidP="00156542"/>
    <w:p w14:paraId="679D2EF9" w14:textId="141FE9E4" w:rsidR="00411B2D" w:rsidRDefault="00411B2D" w:rsidP="00156542"/>
    <w:p w14:paraId="275C84BB" w14:textId="235CB68D" w:rsidR="00411B2D" w:rsidRDefault="00411B2D" w:rsidP="00156542"/>
    <w:p w14:paraId="36D4170A" w14:textId="0184AFFB" w:rsidR="00411B2D" w:rsidRDefault="00411B2D" w:rsidP="00156542"/>
    <w:p w14:paraId="5A5FDF63" w14:textId="2B09C371" w:rsidR="00411B2D" w:rsidRDefault="00411B2D" w:rsidP="00156542"/>
    <w:p w14:paraId="309B8943" w14:textId="0D1B7FEA" w:rsidR="00411B2D" w:rsidRDefault="00411B2D" w:rsidP="00156542"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7306DDD1" wp14:editId="7988FEF3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5968173" cy="7315200"/>
            <wp:effectExtent l="0" t="0" r="0" b="0"/>
            <wp:wrapSquare wrapText="bothSides"/>
            <wp:docPr id="4" name="Picture 4" descr="A scanned image of a handwritten docume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anned image of a handwritten document.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8" t="20513" r="6612"/>
                    <a:stretch/>
                  </pic:blipFill>
                  <pic:spPr bwMode="auto">
                    <a:xfrm>
                      <a:off x="0" y="0"/>
                      <a:ext cx="5968173" cy="731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D3BD8" w14:textId="77777777" w:rsidR="007A3E31" w:rsidRDefault="007A3E31"/>
    <w:p w14:paraId="68A60695" w14:textId="77777777" w:rsidR="00614089" w:rsidRDefault="00614089"/>
    <w:p w14:paraId="23E604BE" w14:textId="27C29988" w:rsidR="00283F9C" w:rsidRDefault="00283F9C" w:rsidP="00411B2D">
      <w:pPr>
        <w:pStyle w:val="Title"/>
      </w:pPr>
      <w:r>
        <w:t>17</w:t>
      </w:r>
      <w:r w:rsidR="00411B2D">
        <w:t xml:space="preserve">54 </w:t>
      </w:r>
      <w:r w:rsidR="001E69E8">
        <w:t xml:space="preserve">Salem </w:t>
      </w:r>
      <w:r w:rsidR="00411B2D">
        <w:t>Slave Census</w:t>
      </w:r>
    </w:p>
    <w:p w14:paraId="009640AE" w14:textId="77777777" w:rsidR="003D2ABA" w:rsidRDefault="003D2ABA" w:rsidP="003D2ABA">
      <w:pPr>
        <w:pStyle w:val="Title"/>
      </w:pPr>
      <w:r>
        <w:t>Transcription</w:t>
      </w:r>
    </w:p>
    <w:p w14:paraId="1F3C1646" w14:textId="77777777" w:rsidR="003D2ABA" w:rsidRPr="004B230F" w:rsidRDefault="003D2ABA" w:rsidP="003D2ABA">
      <w:pPr>
        <w:pStyle w:val="NoSpacing"/>
        <w:rPr>
          <w:sz w:val="28"/>
          <w:szCs w:val="28"/>
        </w:rPr>
      </w:pPr>
    </w:p>
    <w:p w14:paraId="74CB5C27" w14:textId="77777777" w:rsidR="003D2ABA" w:rsidRDefault="003D2ABA" w:rsidP="003D2ABA">
      <w:pPr>
        <w:rPr>
          <w:sz w:val="28"/>
          <w:szCs w:val="28"/>
        </w:rPr>
      </w:pPr>
    </w:p>
    <w:p w14:paraId="33DD8D66" w14:textId="77777777" w:rsidR="003D2ABA" w:rsidRDefault="003D2ABA" w:rsidP="003D2ABA">
      <w:pPr>
        <w:rPr>
          <w:sz w:val="28"/>
          <w:szCs w:val="28"/>
        </w:rPr>
      </w:pPr>
    </w:p>
    <w:p w14:paraId="5F2F44B6" w14:textId="389B2B6C" w:rsidR="003D2ABA" w:rsidRDefault="003D2ABA" w:rsidP="003D2ABA">
      <w:pPr>
        <w:rPr>
          <w:sz w:val="28"/>
          <w:szCs w:val="28"/>
        </w:rPr>
      </w:pPr>
      <w:r>
        <w:rPr>
          <w:sz w:val="28"/>
          <w:szCs w:val="28"/>
        </w:rPr>
        <w:t xml:space="preserve">We find in the Town eighty </w:t>
      </w:r>
    </w:p>
    <w:p w14:paraId="336BD1D2" w14:textId="77777777" w:rsidR="003D2ABA" w:rsidRDefault="003D2ABA" w:rsidP="003D2ABA">
      <w:pPr>
        <w:rPr>
          <w:sz w:val="28"/>
          <w:szCs w:val="28"/>
        </w:rPr>
      </w:pPr>
      <w:r>
        <w:rPr>
          <w:sz w:val="28"/>
          <w:szCs w:val="28"/>
        </w:rPr>
        <w:t xml:space="preserve">three Negro Slaves fifteen years old + upward </w:t>
      </w:r>
    </w:p>
    <w:p w14:paraId="4A5D4366" w14:textId="77777777" w:rsidR="003D2ABA" w:rsidRDefault="003D2ABA" w:rsidP="003D2ABA">
      <w:pPr>
        <w:rPr>
          <w:sz w:val="28"/>
          <w:szCs w:val="28"/>
        </w:rPr>
      </w:pPr>
      <w:r>
        <w:rPr>
          <w:sz w:val="28"/>
          <w:szCs w:val="28"/>
        </w:rPr>
        <w:t>[illegible] forty seven males &amp; thirty six Females.</w:t>
      </w:r>
    </w:p>
    <w:p w14:paraId="2A2D63FA" w14:textId="76EF7F49" w:rsidR="00411B2D" w:rsidRPr="00411B2D" w:rsidRDefault="003D2ABA" w:rsidP="003D2ABA">
      <w:r>
        <w:rPr>
          <w:sz w:val="28"/>
          <w:szCs w:val="28"/>
        </w:rPr>
        <w:t>Salem Dec:</w:t>
      </w:r>
      <w:r w:rsidRPr="00411B2D">
        <w:rPr>
          <w:sz w:val="28"/>
          <w:szCs w:val="28"/>
          <w:vertAlign w:val="superscript"/>
        </w:rPr>
        <w:t>r</w:t>
      </w:r>
      <w:r>
        <w:rPr>
          <w:sz w:val="28"/>
          <w:szCs w:val="28"/>
        </w:rPr>
        <w:t xml:space="preserve"> 5</w:t>
      </w:r>
      <w:r w:rsidRPr="00411B2D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1754</w:t>
      </w:r>
    </w:p>
    <w:p w14:paraId="08C0E8E1" w14:textId="77777777" w:rsidR="00411B2D" w:rsidRDefault="00411B2D" w:rsidP="00283F9C">
      <w:pPr>
        <w:pStyle w:val="NoSpacing"/>
        <w:rPr>
          <w:rStyle w:val="Emphasis"/>
          <w:sz w:val="24"/>
          <w:szCs w:val="24"/>
        </w:rPr>
      </w:pPr>
    </w:p>
    <w:p w14:paraId="3F02B424" w14:textId="77777777" w:rsidR="00411B2D" w:rsidRDefault="00411B2D" w:rsidP="00283F9C">
      <w:pPr>
        <w:pStyle w:val="NoSpacing"/>
        <w:rPr>
          <w:rStyle w:val="Emphasis"/>
          <w:sz w:val="24"/>
          <w:szCs w:val="24"/>
        </w:rPr>
      </w:pPr>
    </w:p>
    <w:p w14:paraId="6711052F" w14:textId="77777777" w:rsidR="00411B2D" w:rsidRDefault="00411B2D" w:rsidP="00283F9C">
      <w:pPr>
        <w:pStyle w:val="NoSpacing"/>
        <w:rPr>
          <w:rStyle w:val="Emphasis"/>
          <w:sz w:val="24"/>
          <w:szCs w:val="24"/>
        </w:rPr>
      </w:pPr>
    </w:p>
    <w:p w14:paraId="1F4F4CA9" w14:textId="77777777" w:rsidR="00411B2D" w:rsidRDefault="00411B2D" w:rsidP="00283F9C">
      <w:pPr>
        <w:pStyle w:val="NoSpacing"/>
        <w:rPr>
          <w:rStyle w:val="Emphasis"/>
          <w:sz w:val="24"/>
          <w:szCs w:val="24"/>
        </w:rPr>
      </w:pPr>
    </w:p>
    <w:p w14:paraId="763D5D43" w14:textId="77777777" w:rsidR="00411B2D" w:rsidRDefault="00411B2D" w:rsidP="00283F9C">
      <w:pPr>
        <w:pStyle w:val="NoSpacing"/>
        <w:rPr>
          <w:rStyle w:val="Emphasis"/>
          <w:sz w:val="24"/>
          <w:szCs w:val="24"/>
        </w:rPr>
      </w:pPr>
    </w:p>
    <w:p w14:paraId="60C2BC0F" w14:textId="77777777" w:rsidR="00411B2D" w:rsidRDefault="00411B2D" w:rsidP="00283F9C">
      <w:pPr>
        <w:pStyle w:val="NoSpacing"/>
        <w:rPr>
          <w:rStyle w:val="Emphasis"/>
          <w:sz w:val="24"/>
          <w:szCs w:val="24"/>
        </w:rPr>
      </w:pPr>
    </w:p>
    <w:p w14:paraId="2F4EF5CE" w14:textId="77777777" w:rsidR="00411B2D" w:rsidRDefault="00411B2D" w:rsidP="00283F9C">
      <w:pPr>
        <w:pStyle w:val="NoSpacing"/>
        <w:rPr>
          <w:rStyle w:val="Emphasis"/>
          <w:sz w:val="24"/>
          <w:szCs w:val="24"/>
        </w:rPr>
      </w:pPr>
    </w:p>
    <w:p w14:paraId="317D1BED" w14:textId="77777777" w:rsidR="00411B2D" w:rsidRDefault="00411B2D" w:rsidP="00283F9C">
      <w:pPr>
        <w:pStyle w:val="NoSpacing"/>
        <w:rPr>
          <w:rStyle w:val="Emphasis"/>
          <w:sz w:val="24"/>
          <w:szCs w:val="24"/>
        </w:rPr>
      </w:pPr>
    </w:p>
    <w:p w14:paraId="1AF28C48" w14:textId="5586609D" w:rsidR="001E69E8" w:rsidRDefault="001E69E8" w:rsidP="001E69E8">
      <w:pPr>
        <w:pStyle w:val="NoSpacing"/>
        <w:rPr>
          <w:rStyle w:val="Emphasis"/>
          <w:sz w:val="24"/>
          <w:szCs w:val="24"/>
        </w:rPr>
      </w:pPr>
    </w:p>
    <w:p w14:paraId="1F3549B8" w14:textId="5A59D3C9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431EABD9" w14:textId="0AB377E8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220BAB1E" w14:textId="34B05B57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6CACF058" w14:textId="418D54B5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65F77D97" w14:textId="629A01E4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49476138" w14:textId="52696F91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31E9FFCB" w14:textId="7906DAB8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1701CC18" w14:textId="3AFF62F3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7283E0E3" w14:textId="485751C9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58E96675" w14:textId="0D0C7990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32A041BC" w14:textId="49069A85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1D62B643" w14:textId="6EF6E8ED" w:rsidR="003D2ABA" w:rsidRDefault="003D2ABA" w:rsidP="001E69E8">
      <w:pPr>
        <w:pStyle w:val="NoSpacing"/>
        <w:rPr>
          <w:rStyle w:val="Emphasis"/>
          <w:sz w:val="24"/>
          <w:szCs w:val="24"/>
        </w:rPr>
      </w:pPr>
    </w:p>
    <w:p w14:paraId="2020C9D5" w14:textId="77777777" w:rsidR="001E69E8" w:rsidRDefault="001E69E8" w:rsidP="001E69E8">
      <w:pPr>
        <w:pStyle w:val="NoSpacing"/>
        <w:rPr>
          <w:rStyle w:val="Emphasis"/>
          <w:sz w:val="24"/>
          <w:szCs w:val="24"/>
        </w:rPr>
      </w:pPr>
    </w:p>
    <w:p w14:paraId="39A98174" w14:textId="77777777" w:rsidR="003D2ABA" w:rsidRDefault="003D2ABA" w:rsidP="001E69E8">
      <w:pPr>
        <w:pStyle w:val="NoSpacing"/>
        <w:rPr>
          <w:rStyle w:val="Emphasis"/>
          <w:sz w:val="24"/>
          <w:szCs w:val="24"/>
        </w:rPr>
        <w:sectPr w:rsidR="003D2ABA" w:rsidSect="00FB5FF4">
          <w:type w:val="continuous"/>
          <w:pgSz w:w="12240" w:h="15840"/>
          <w:pgMar w:top="1440" w:right="1440" w:bottom="1440" w:left="1440" w:header="720" w:footer="720" w:gutter="0"/>
          <w:cols w:sep="1" w:space="720"/>
          <w:docGrid w:linePitch="360"/>
        </w:sectPr>
      </w:pPr>
    </w:p>
    <w:p w14:paraId="1F164D33" w14:textId="605C1D38" w:rsidR="001E69E8" w:rsidRPr="001E69E8" w:rsidRDefault="00283F9C" w:rsidP="001E69E8">
      <w:pPr>
        <w:pStyle w:val="NoSpacing"/>
        <w:rPr>
          <w:sz w:val="24"/>
          <w:szCs w:val="24"/>
        </w:rPr>
      </w:pPr>
      <w:r w:rsidRPr="001B7736">
        <w:rPr>
          <w:rStyle w:val="Emphasis"/>
          <w:sz w:val="24"/>
          <w:szCs w:val="24"/>
        </w:rPr>
        <w:t>Citation and Credit:</w:t>
      </w:r>
      <w:r w:rsidR="001E69E8">
        <w:rPr>
          <w:rStyle w:val="Emphasis"/>
          <w:sz w:val="24"/>
          <w:szCs w:val="24"/>
        </w:rPr>
        <w:t xml:space="preserve"> </w:t>
      </w:r>
      <w:r w:rsidR="001E69E8" w:rsidRPr="001E69E8">
        <w:rPr>
          <w:sz w:val="24"/>
          <w:szCs w:val="24"/>
        </w:rPr>
        <w:t>Primaryresearch.org</w:t>
      </w:r>
      <w:r w:rsidR="001E69E8">
        <w:rPr>
          <w:sz w:val="24"/>
          <w:szCs w:val="24"/>
        </w:rPr>
        <w:t xml:space="preserve"> - </w:t>
      </w:r>
      <w:r w:rsidR="001E69E8" w:rsidRPr="001E69E8">
        <w:rPr>
          <w:sz w:val="24"/>
          <w:szCs w:val="24"/>
        </w:rPr>
        <w:t>1754 Massachusetts Slave Census</w:t>
      </w:r>
      <w:r w:rsidR="001E69E8">
        <w:rPr>
          <w:sz w:val="24"/>
          <w:szCs w:val="24"/>
        </w:rPr>
        <w:t xml:space="preserve"> compiled from the </w:t>
      </w:r>
      <w:r w:rsidR="001E69E8" w:rsidRPr="001E69E8">
        <w:rPr>
          <w:sz w:val="24"/>
          <w:szCs w:val="24"/>
        </w:rPr>
        <w:t>Massachusetts State Archives</w:t>
      </w:r>
    </w:p>
    <w:p w14:paraId="57049261" w14:textId="7B287ECA" w:rsidR="004B230F" w:rsidRPr="00DA1B8E" w:rsidRDefault="004B230F" w:rsidP="00DA1B8E">
      <w:pPr>
        <w:rPr>
          <w:sz w:val="28"/>
          <w:szCs w:val="28"/>
        </w:rPr>
      </w:pPr>
    </w:p>
    <w:p w14:paraId="5B5A0918" w14:textId="709068E0" w:rsidR="007D4FF4" w:rsidRPr="001B7736" w:rsidRDefault="007D4FF4" w:rsidP="001E69E8">
      <w:pPr>
        <w:pStyle w:val="Title"/>
        <w:rPr>
          <w:sz w:val="24"/>
          <w:szCs w:val="24"/>
        </w:rPr>
      </w:pPr>
      <w:bookmarkStart w:id="1" w:name="_Hlk109722166"/>
    </w:p>
    <w:p w14:paraId="22CABBA3" w14:textId="77777777" w:rsidR="001E69E8" w:rsidRDefault="001E69E8" w:rsidP="001E69E8">
      <w:pPr>
        <w:pStyle w:val="Title"/>
        <w:sectPr w:rsidR="001E69E8" w:rsidSect="003D2ABA">
          <w:type w:val="continuous"/>
          <w:pgSz w:w="12240" w:h="15840"/>
          <w:pgMar w:top="1440" w:right="1440" w:bottom="1440" w:left="1440" w:header="720" w:footer="720" w:gutter="0"/>
          <w:cols w:sep="1" w:space="720"/>
          <w:docGrid w:linePitch="360"/>
        </w:sectPr>
      </w:pPr>
    </w:p>
    <w:p w14:paraId="1755E2D8" w14:textId="77777777" w:rsidR="001E69E8" w:rsidRDefault="001E69E8" w:rsidP="001E69E8">
      <w:pPr>
        <w:pStyle w:val="Title"/>
      </w:pPr>
    </w:p>
    <w:p w14:paraId="071EC965" w14:textId="3425166A" w:rsidR="001E69E8" w:rsidRDefault="001E69E8" w:rsidP="001E69E8">
      <w:pPr>
        <w:pStyle w:val="Title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237161A1" wp14:editId="67ED18FC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90594" cy="7132320"/>
            <wp:effectExtent l="0" t="0" r="635" b="0"/>
            <wp:wrapSquare wrapText="bothSides"/>
            <wp:docPr id="10" name="Picture 10" descr="A page from a published diary account with two yellow highlighted s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age from a published diary account with two yellow highlighted sections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t="7353" r="8333" b="2207"/>
                    <a:stretch/>
                  </pic:blipFill>
                  <pic:spPr bwMode="auto">
                    <a:xfrm>
                      <a:off x="0" y="0"/>
                      <a:ext cx="4590594" cy="713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25CB0D" w14:textId="32D40116" w:rsidR="001E69E8" w:rsidRDefault="001E69E8" w:rsidP="001E69E8">
      <w:pPr>
        <w:pStyle w:val="Title"/>
      </w:pPr>
    </w:p>
    <w:p w14:paraId="322DA6CC" w14:textId="06ADCBB8" w:rsidR="001E69E8" w:rsidRDefault="001E69E8" w:rsidP="001E69E8">
      <w:pPr>
        <w:pStyle w:val="Title"/>
      </w:pPr>
    </w:p>
    <w:p w14:paraId="5C531293" w14:textId="27E68712" w:rsidR="001E69E8" w:rsidRDefault="003D2ABA" w:rsidP="001E69E8">
      <w:pPr>
        <w:pStyle w:val="Title"/>
      </w:pPr>
      <w:r w:rsidRPr="001B77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365011" wp14:editId="51D8731D">
                <wp:simplePos x="0" y="0"/>
                <wp:positionH relativeFrom="margin">
                  <wp:align>center</wp:align>
                </wp:positionH>
                <wp:positionV relativeFrom="paragraph">
                  <wp:posOffset>37465</wp:posOffset>
                </wp:positionV>
                <wp:extent cx="4013200" cy="615950"/>
                <wp:effectExtent l="0" t="0" r="6350" b="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3200" cy="6159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12A7F5" id="Rectangle: Rounded Corners 18" o:spid="_x0000_s1026" style="position:absolute;margin-left:0;margin-top:2.95pt;width:316pt;height:48.5pt;z-index:251720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" fillcolor="yellow" stroked="f" strokeweight="2pt">
                <v:fill opacity="13107f"/>
                <w10:wrap anchorx="margin"/>
              </v:roundrect>
            </w:pict>
          </mc:Fallback>
        </mc:AlternateContent>
      </w:r>
    </w:p>
    <w:p w14:paraId="633240A0" w14:textId="731FD976" w:rsidR="001E69E8" w:rsidRDefault="001E69E8" w:rsidP="001E69E8">
      <w:pPr>
        <w:pStyle w:val="Title"/>
      </w:pPr>
    </w:p>
    <w:p w14:paraId="2D789B4C" w14:textId="1D2363BA" w:rsidR="001E69E8" w:rsidRDefault="001E69E8" w:rsidP="001E69E8">
      <w:pPr>
        <w:pStyle w:val="Title"/>
      </w:pPr>
    </w:p>
    <w:p w14:paraId="6C29CB55" w14:textId="193A005F" w:rsidR="001E69E8" w:rsidRDefault="001E69E8" w:rsidP="001E69E8">
      <w:pPr>
        <w:pStyle w:val="Title"/>
      </w:pPr>
    </w:p>
    <w:p w14:paraId="7D2ABCCB" w14:textId="1CFC941D" w:rsidR="001E69E8" w:rsidRDefault="001E69E8" w:rsidP="001E69E8">
      <w:pPr>
        <w:pStyle w:val="Title"/>
      </w:pPr>
    </w:p>
    <w:p w14:paraId="026C6007" w14:textId="7FB39211" w:rsidR="001E69E8" w:rsidRDefault="003D2ABA" w:rsidP="001E69E8">
      <w:pPr>
        <w:pStyle w:val="Title"/>
      </w:pPr>
      <w:r w:rsidRPr="001B773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7B3DD2" wp14:editId="2CD52C0D">
                <wp:simplePos x="0" y="0"/>
                <wp:positionH relativeFrom="column">
                  <wp:posOffset>1035050</wp:posOffset>
                </wp:positionH>
                <wp:positionV relativeFrom="paragraph">
                  <wp:posOffset>131445</wp:posOffset>
                </wp:positionV>
                <wp:extent cx="3390900" cy="285750"/>
                <wp:effectExtent l="0" t="0" r="0" b="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2857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00">
                            <a:alpha val="2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76542E" id="Rectangle: Rounded Corners 11" o:spid="_x0000_s1026" style="position:absolute;margin-left:81.5pt;margin-top:10.35pt;width:267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" fillcolor="yellow" stroked="f" strokeweight="2pt">
                <v:fill opacity="13107f"/>
              </v:roundrect>
            </w:pict>
          </mc:Fallback>
        </mc:AlternateContent>
      </w:r>
    </w:p>
    <w:p w14:paraId="022AC104" w14:textId="40CC7BBB" w:rsidR="001E69E8" w:rsidRDefault="001E69E8" w:rsidP="001E69E8">
      <w:pPr>
        <w:pStyle w:val="Title"/>
      </w:pPr>
    </w:p>
    <w:p w14:paraId="285C23AB" w14:textId="77777777" w:rsidR="001E69E8" w:rsidRDefault="001E69E8" w:rsidP="001E69E8">
      <w:pPr>
        <w:pStyle w:val="Title"/>
      </w:pPr>
    </w:p>
    <w:p w14:paraId="3BDDB529" w14:textId="77777777" w:rsidR="00FB5FF4" w:rsidRDefault="00FB5FF4" w:rsidP="00FB5FF4">
      <w:pPr>
        <w:rPr>
          <w:rStyle w:val="Emphasis"/>
          <w:rFonts w:cstheme="minorHAnsi"/>
          <w:sz w:val="24"/>
          <w:szCs w:val="24"/>
        </w:rPr>
      </w:pPr>
    </w:p>
    <w:p w14:paraId="68F2A1D9" w14:textId="77777777" w:rsidR="003D2ABA" w:rsidRDefault="003D2ABA" w:rsidP="00FB5FF4">
      <w:pPr>
        <w:rPr>
          <w:rStyle w:val="Emphasis"/>
          <w:rFonts w:cstheme="minorHAnsi"/>
          <w:sz w:val="24"/>
          <w:szCs w:val="24"/>
        </w:rPr>
      </w:pPr>
    </w:p>
    <w:p w14:paraId="5D4F2304" w14:textId="77777777" w:rsidR="003D2ABA" w:rsidRDefault="003D2ABA" w:rsidP="00FB5FF4">
      <w:pPr>
        <w:rPr>
          <w:rStyle w:val="Emphasis"/>
          <w:rFonts w:cstheme="minorHAnsi"/>
          <w:sz w:val="24"/>
          <w:szCs w:val="24"/>
        </w:rPr>
      </w:pPr>
    </w:p>
    <w:p w14:paraId="3E30EC73" w14:textId="77777777" w:rsidR="003D2ABA" w:rsidRDefault="003D2ABA" w:rsidP="00FB5FF4">
      <w:pPr>
        <w:rPr>
          <w:rStyle w:val="Emphasis"/>
          <w:rFonts w:cstheme="minorHAnsi"/>
          <w:sz w:val="24"/>
          <w:szCs w:val="24"/>
        </w:rPr>
      </w:pPr>
    </w:p>
    <w:p w14:paraId="7115003E" w14:textId="77777777" w:rsidR="003D2ABA" w:rsidRDefault="003D2ABA" w:rsidP="00FB5FF4">
      <w:pPr>
        <w:rPr>
          <w:rStyle w:val="Emphasis"/>
          <w:rFonts w:cstheme="minorHAnsi"/>
          <w:sz w:val="24"/>
          <w:szCs w:val="24"/>
        </w:rPr>
      </w:pPr>
    </w:p>
    <w:p w14:paraId="42DAFE6A" w14:textId="77777777" w:rsidR="003D2ABA" w:rsidRDefault="003D2ABA" w:rsidP="00FB5FF4">
      <w:pPr>
        <w:rPr>
          <w:rStyle w:val="Emphasis"/>
          <w:rFonts w:cstheme="minorHAnsi"/>
          <w:sz w:val="24"/>
          <w:szCs w:val="24"/>
        </w:rPr>
      </w:pPr>
    </w:p>
    <w:p w14:paraId="4CD32E01" w14:textId="26461E0F" w:rsidR="00FB5FF4" w:rsidRPr="00A44139" w:rsidRDefault="00FB5FF4" w:rsidP="00B32C25">
      <w:r w:rsidRPr="00A44139">
        <w:rPr>
          <w:rStyle w:val="Emphasis"/>
          <w:rFonts w:cstheme="minorHAnsi"/>
          <w:sz w:val="24"/>
          <w:szCs w:val="24"/>
        </w:rPr>
        <w:t>Citation and Credit:</w:t>
      </w:r>
      <w:r w:rsidRPr="00C46242">
        <w:t xml:space="preserve"> </w:t>
      </w:r>
      <w:r w:rsidRPr="004030B4">
        <w:t>Bentley, W., Waters, A. G., Dalrymple, M., Waters, J. Gilbert., Essex Institute. (1905). </w:t>
      </w:r>
      <w:r w:rsidRPr="004030B4">
        <w:rPr>
          <w:i/>
          <w:iCs/>
        </w:rPr>
        <w:t>The diary of William Bentley, D. D..</w:t>
      </w:r>
      <w:r w:rsidRPr="004030B4">
        <w:t xml:space="preserve"> Salem, Mass.: The Essex </w:t>
      </w:r>
      <w:r w:rsidR="001D1BE7">
        <w:t>I</w:t>
      </w:r>
      <w:r w:rsidRPr="004030B4">
        <w:t>nstitute</w:t>
      </w:r>
      <w:r>
        <w:t>, 7</w:t>
      </w:r>
      <w:r w:rsidRPr="004030B4">
        <w:t>.</w:t>
      </w:r>
      <w:r>
        <w:t xml:space="preserve"> (</w:t>
      </w:r>
      <w:r w:rsidRPr="004030B4">
        <w:t>https://hdl.handle.net/2027/yale.39002005662607</w:t>
      </w:r>
      <w:r>
        <w:t>)</w:t>
      </w:r>
    </w:p>
    <w:bookmarkEnd w:id="1"/>
    <w:p w14:paraId="06C89E6A" w14:textId="77777777" w:rsidR="008D20DA" w:rsidRDefault="008D20DA" w:rsidP="008D20DA">
      <w:pPr>
        <w:pStyle w:val="NoSpacing"/>
        <w:rPr>
          <w:rFonts w:cstheme="minorHAnsi"/>
          <w:sz w:val="24"/>
          <w:szCs w:val="24"/>
        </w:rPr>
      </w:pPr>
    </w:p>
    <w:p w14:paraId="5804C65D" w14:textId="58A4E32B" w:rsidR="00CE1507" w:rsidRPr="001B7736" w:rsidRDefault="003D2ABA" w:rsidP="001B7736">
      <w:pPr>
        <w:pStyle w:val="NoSpacing"/>
        <w:rPr>
          <w:sz w:val="24"/>
          <w:szCs w:val="24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3776" behindDoc="0" locked="0" layoutInCell="1" allowOverlap="1" wp14:anchorId="228F3E22" wp14:editId="4735160E">
            <wp:simplePos x="914400" y="914400"/>
            <wp:positionH relativeFrom="margin">
              <wp:align>center</wp:align>
            </wp:positionH>
            <wp:positionV relativeFrom="margin">
              <wp:align>top</wp:align>
            </wp:positionV>
            <wp:extent cx="5356000" cy="7589520"/>
            <wp:effectExtent l="0" t="0" r="0" b="0"/>
            <wp:wrapSquare wrapText="bothSides"/>
            <wp:docPr id="12" name="Picture 12" descr="A scanned image of the text of the Declaration of Independenc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anned image of the text of the Declaration of Independenc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6000" cy="758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20DA" w:rsidRPr="00A44139">
        <w:rPr>
          <w:rStyle w:val="Emphasis"/>
          <w:rFonts w:cstheme="minorHAnsi"/>
          <w:sz w:val="24"/>
          <w:szCs w:val="24"/>
        </w:rPr>
        <w:t>Citation and Credit:</w:t>
      </w:r>
      <w:r w:rsidR="008D20DA" w:rsidRPr="00C46242">
        <w:t xml:space="preserve"> </w:t>
      </w:r>
      <w:r w:rsidR="008D20DA" w:rsidRPr="00894D43">
        <w:rPr>
          <w:sz w:val="24"/>
          <w:szCs w:val="24"/>
        </w:rPr>
        <w:t xml:space="preserve">Advertisement, 1774, Phillips Library Digital Collections </w:t>
      </w:r>
      <w:r w:rsidR="008D20DA">
        <w:rPr>
          <w:sz w:val="24"/>
          <w:szCs w:val="24"/>
        </w:rPr>
        <w:t>(</w:t>
      </w:r>
      <w:r w:rsidR="008D20DA" w:rsidRPr="00894D43">
        <w:rPr>
          <w:sz w:val="24"/>
          <w:szCs w:val="24"/>
        </w:rPr>
        <w:t>https://pem.quartexcollections.com)</w:t>
      </w:r>
    </w:p>
    <w:sectPr w:rsidR="00CE1507" w:rsidRPr="001B7736" w:rsidSect="003D2ABA">
      <w:type w:val="continuous"/>
      <w:pgSz w:w="12240" w:h="15840"/>
      <w:pgMar w:top="1440" w:right="1440" w:bottom="1440" w:left="1440" w:header="720" w:footer="720" w:gutter="0"/>
      <w:cols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C97595"/>
    <w:multiLevelType w:val="hybridMultilevel"/>
    <w:tmpl w:val="9864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885A8B"/>
    <w:multiLevelType w:val="hybridMultilevel"/>
    <w:tmpl w:val="9864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170ABA"/>
    <w:multiLevelType w:val="hybridMultilevel"/>
    <w:tmpl w:val="9864B3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5F4"/>
    <w:rsid w:val="00062842"/>
    <w:rsid w:val="000C0A09"/>
    <w:rsid w:val="00100ADB"/>
    <w:rsid w:val="00105B61"/>
    <w:rsid w:val="00156542"/>
    <w:rsid w:val="00160E8E"/>
    <w:rsid w:val="00172469"/>
    <w:rsid w:val="001B06DD"/>
    <w:rsid w:val="001B1510"/>
    <w:rsid w:val="001B7736"/>
    <w:rsid w:val="001D086D"/>
    <w:rsid w:val="001D1BE7"/>
    <w:rsid w:val="001E69E8"/>
    <w:rsid w:val="00200F16"/>
    <w:rsid w:val="00240468"/>
    <w:rsid w:val="00283F9C"/>
    <w:rsid w:val="002963FF"/>
    <w:rsid w:val="002A3823"/>
    <w:rsid w:val="002A7F48"/>
    <w:rsid w:val="002D6D98"/>
    <w:rsid w:val="002E231C"/>
    <w:rsid w:val="003124FB"/>
    <w:rsid w:val="003437C9"/>
    <w:rsid w:val="00385882"/>
    <w:rsid w:val="003A09E3"/>
    <w:rsid w:val="003D2ABA"/>
    <w:rsid w:val="003E19E4"/>
    <w:rsid w:val="003E1AB8"/>
    <w:rsid w:val="00411B2D"/>
    <w:rsid w:val="00422788"/>
    <w:rsid w:val="00440A1B"/>
    <w:rsid w:val="004418A3"/>
    <w:rsid w:val="0044373F"/>
    <w:rsid w:val="004527A7"/>
    <w:rsid w:val="004803CF"/>
    <w:rsid w:val="00490A4A"/>
    <w:rsid w:val="00492A32"/>
    <w:rsid w:val="004B230F"/>
    <w:rsid w:val="00507C26"/>
    <w:rsid w:val="00516F66"/>
    <w:rsid w:val="005B1D43"/>
    <w:rsid w:val="005B3EE2"/>
    <w:rsid w:val="00606774"/>
    <w:rsid w:val="00614089"/>
    <w:rsid w:val="006165CA"/>
    <w:rsid w:val="00644E8A"/>
    <w:rsid w:val="00665316"/>
    <w:rsid w:val="00665AF3"/>
    <w:rsid w:val="0067518A"/>
    <w:rsid w:val="006825F4"/>
    <w:rsid w:val="00694D33"/>
    <w:rsid w:val="006966A3"/>
    <w:rsid w:val="0069795F"/>
    <w:rsid w:val="006B3458"/>
    <w:rsid w:val="006C6E13"/>
    <w:rsid w:val="006C7583"/>
    <w:rsid w:val="006E7E95"/>
    <w:rsid w:val="00700A95"/>
    <w:rsid w:val="00700D17"/>
    <w:rsid w:val="00767D0F"/>
    <w:rsid w:val="007978EE"/>
    <w:rsid w:val="007A3E31"/>
    <w:rsid w:val="007A4CF1"/>
    <w:rsid w:val="007A7DE6"/>
    <w:rsid w:val="007D4ECD"/>
    <w:rsid w:val="007D4FF4"/>
    <w:rsid w:val="007F42C6"/>
    <w:rsid w:val="008016D1"/>
    <w:rsid w:val="00814F23"/>
    <w:rsid w:val="008345A4"/>
    <w:rsid w:val="00840F86"/>
    <w:rsid w:val="008411E6"/>
    <w:rsid w:val="00867C3B"/>
    <w:rsid w:val="008B2599"/>
    <w:rsid w:val="008D20DA"/>
    <w:rsid w:val="008E7BF5"/>
    <w:rsid w:val="008F7FCD"/>
    <w:rsid w:val="00906AE2"/>
    <w:rsid w:val="00972E72"/>
    <w:rsid w:val="009A13EE"/>
    <w:rsid w:val="009C100B"/>
    <w:rsid w:val="009E0B0A"/>
    <w:rsid w:val="00A458B1"/>
    <w:rsid w:val="00A54630"/>
    <w:rsid w:val="00A60391"/>
    <w:rsid w:val="00A71F7F"/>
    <w:rsid w:val="00A87534"/>
    <w:rsid w:val="00AE6384"/>
    <w:rsid w:val="00AF29C0"/>
    <w:rsid w:val="00B04C83"/>
    <w:rsid w:val="00B32C25"/>
    <w:rsid w:val="00B566FF"/>
    <w:rsid w:val="00B60045"/>
    <w:rsid w:val="00BE4AD7"/>
    <w:rsid w:val="00C00A2E"/>
    <w:rsid w:val="00C25FAA"/>
    <w:rsid w:val="00C432ED"/>
    <w:rsid w:val="00CA01C9"/>
    <w:rsid w:val="00CC3B5B"/>
    <w:rsid w:val="00CC401C"/>
    <w:rsid w:val="00CD4289"/>
    <w:rsid w:val="00CE0431"/>
    <w:rsid w:val="00CE1507"/>
    <w:rsid w:val="00D0432D"/>
    <w:rsid w:val="00D10E05"/>
    <w:rsid w:val="00D445D8"/>
    <w:rsid w:val="00D56F19"/>
    <w:rsid w:val="00D65B8C"/>
    <w:rsid w:val="00D94596"/>
    <w:rsid w:val="00DA1B8E"/>
    <w:rsid w:val="00DB047C"/>
    <w:rsid w:val="00DB73D0"/>
    <w:rsid w:val="00DC2663"/>
    <w:rsid w:val="00DD4BEB"/>
    <w:rsid w:val="00DD7C5B"/>
    <w:rsid w:val="00E53659"/>
    <w:rsid w:val="00EA06C2"/>
    <w:rsid w:val="00EB0F86"/>
    <w:rsid w:val="00EB6FEC"/>
    <w:rsid w:val="00EB7BB0"/>
    <w:rsid w:val="00EE7BB6"/>
    <w:rsid w:val="00EF3D70"/>
    <w:rsid w:val="00EF7C66"/>
    <w:rsid w:val="00F05BF8"/>
    <w:rsid w:val="00F22225"/>
    <w:rsid w:val="00F70392"/>
    <w:rsid w:val="00FB5FF4"/>
    <w:rsid w:val="00FF08E0"/>
    <w:rsid w:val="00FF2C23"/>
    <w:rsid w:val="00FF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F5E8B"/>
  <w15:docId w15:val="{FED80A9A-EE8E-4658-B1AD-184E59D8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0391"/>
  </w:style>
  <w:style w:type="paragraph" w:styleId="Heading1">
    <w:name w:val="heading 1"/>
    <w:basedOn w:val="Normal"/>
    <w:next w:val="Normal"/>
    <w:link w:val="Heading1Char"/>
    <w:uiPriority w:val="9"/>
    <w:qFormat/>
    <w:rsid w:val="001724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4F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6">
    <w:name w:val="heading 6"/>
    <w:basedOn w:val="Normal"/>
    <w:link w:val="Heading6Char"/>
    <w:uiPriority w:val="9"/>
    <w:qFormat/>
    <w:rsid w:val="007D4ECD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FC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E15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71F7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1F7F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7D4ECD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Heading1Char">
    <w:name w:val="Heading 1 Char"/>
    <w:basedOn w:val="DefaultParagraphFont"/>
    <w:link w:val="Heading1"/>
    <w:uiPriority w:val="9"/>
    <w:rsid w:val="001724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172469"/>
    <w:pPr>
      <w:ind w:left="720"/>
      <w:contextualSpacing/>
    </w:pPr>
  </w:style>
  <w:style w:type="paragraph" w:styleId="NoSpacing">
    <w:name w:val="No Spacing"/>
    <w:uiPriority w:val="1"/>
    <w:qFormat/>
    <w:rsid w:val="00172469"/>
    <w:pPr>
      <w:spacing w:after="0" w:line="240" w:lineRule="auto"/>
    </w:pPr>
  </w:style>
  <w:style w:type="character" w:styleId="Emphasis">
    <w:name w:val="Emphasis"/>
    <w:basedOn w:val="DefaultParagraphFont"/>
    <w:uiPriority w:val="20"/>
    <w:qFormat/>
    <w:rsid w:val="00385882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7D4FF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7D4FF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4F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867C3B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7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74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798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5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0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89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7182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4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0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6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6847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8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7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21856-0138-44B8-AB26-C1876B2DE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Maryann Zujewski</dc:creator>
  <cp:lastModifiedBy>Zujewski, Maryann</cp:lastModifiedBy>
  <cp:revision>7</cp:revision>
  <cp:lastPrinted>2016-07-14T20:54:00Z</cp:lastPrinted>
  <dcterms:created xsi:type="dcterms:W3CDTF">2022-09-20T20:49:00Z</dcterms:created>
  <dcterms:modified xsi:type="dcterms:W3CDTF">2022-09-20T20:56:00Z</dcterms:modified>
</cp:coreProperties>
</file>